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73F7DBC8" w14:textId="77777777" w:rsidR="00A31854" w:rsidRPr="00A31854" w:rsidRDefault="00A31854" w:rsidP="00A31854">
      <w:pPr>
        <w:pStyle w:val="NormalWeb"/>
        <w:rPr>
          <w:b/>
          <w:bCs/>
          <w:color w:val="000000"/>
          <w:sz w:val="18"/>
          <w:szCs w:val="18"/>
        </w:rPr>
      </w:pPr>
      <w:r w:rsidRPr="00A31854">
        <w:rPr>
          <w:b/>
          <w:bCs/>
          <w:color w:val="000000"/>
          <w:sz w:val="18"/>
          <w:szCs w:val="18"/>
        </w:rPr>
        <w:t>Supreme Free-Standing Gas Fireplace</w:t>
      </w:r>
    </w:p>
    <w:p w14:paraId="06B7732F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1. Free-standing fireplace installed in a metal pedestal cabinet</w:t>
      </w:r>
    </w:p>
    <w:p w14:paraId="46CA785D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2. Vertical termination only</w:t>
      </w:r>
    </w:p>
    <w:p w14:paraId="60785AA7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3. Accent Lighting</w:t>
      </w:r>
    </w:p>
    <w:p w14:paraId="043AB4D4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4. Controls: Touchscreen Remote (standard)</w:t>
      </w:r>
    </w:p>
    <w:p w14:paraId="5B37DBAA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5. Controls: Wall Switch</w:t>
      </w:r>
    </w:p>
    <w:p w14:paraId="08F300DF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 xml:space="preserve">6. Controls: </w:t>
      </w:r>
      <w:proofErr w:type="spellStart"/>
      <w:r w:rsidRPr="00A31854">
        <w:rPr>
          <w:color w:val="000000"/>
          <w:sz w:val="18"/>
          <w:szCs w:val="18"/>
        </w:rPr>
        <w:t>IntelliFire</w:t>
      </w:r>
      <w:proofErr w:type="spellEnd"/>
      <w:r w:rsidRPr="00A31854">
        <w:rPr>
          <w:color w:val="000000"/>
          <w:sz w:val="18"/>
          <w:szCs w:val="18"/>
        </w:rPr>
        <w:t xml:space="preserve"> App</w:t>
      </w:r>
    </w:p>
    <w:p w14:paraId="6D752501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7. Log Set: Oak</w:t>
      </w:r>
    </w:p>
    <w:p w14:paraId="421987D5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8. Log Set: Birch</w:t>
      </w:r>
    </w:p>
    <w:p w14:paraId="687CC294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9. Interior Panel Option: Black Metal (standard)</w:t>
      </w:r>
    </w:p>
    <w:p w14:paraId="15419D8E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10. Interior Panel Option: Reflective Black Glass</w:t>
      </w:r>
    </w:p>
    <w:p w14:paraId="114618BF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11. Interior Panel Option: Greige Herringbone Brick</w:t>
      </w:r>
    </w:p>
    <w:p w14:paraId="493007CA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12. Interior Panel Option: Stratford Textured Brick</w:t>
      </w:r>
    </w:p>
    <w:p w14:paraId="52A7B742" w14:textId="77777777" w:rsidR="00A31854" w:rsidRPr="00A31854" w:rsidRDefault="00A31854" w:rsidP="00A31854">
      <w:pPr>
        <w:pStyle w:val="NormalWeb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lastRenderedPageBreak/>
        <w:t>13. Model: Supreme 30” Free Standing Gas Fireplace</w:t>
      </w:r>
    </w:p>
    <w:p w14:paraId="072E47E1" w14:textId="77777777" w:rsidR="00A31854" w:rsidRPr="00A31854" w:rsidRDefault="00A31854" w:rsidP="00A31854">
      <w:pPr>
        <w:pStyle w:val="NormalWeb"/>
        <w:ind w:firstLine="720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a. Unit Front Width: 33" [838 mm]</w:t>
      </w:r>
    </w:p>
    <w:p w14:paraId="1588419B" w14:textId="77777777" w:rsidR="00A31854" w:rsidRPr="00A31854" w:rsidRDefault="00A31854" w:rsidP="00A31854">
      <w:pPr>
        <w:pStyle w:val="NormalWeb"/>
        <w:ind w:firstLine="720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b. Unit Height: 35-5/8" [905 mm]</w:t>
      </w:r>
    </w:p>
    <w:p w14:paraId="274999FF" w14:textId="77777777" w:rsidR="00A31854" w:rsidRPr="00A31854" w:rsidRDefault="00A31854" w:rsidP="00A31854">
      <w:pPr>
        <w:pStyle w:val="NormalWeb"/>
        <w:ind w:firstLine="720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c. Unit Depth: 19-3/8" [492 mm]</w:t>
      </w:r>
    </w:p>
    <w:p w14:paraId="4DA59870" w14:textId="77777777" w:rsidR="00A31854" w:rsidRPr="00A31854" w:rsidRDefault="00A31854" w:rsidP="00A31854">
      <w:pPr>
        <w:pStyle w:val="NormalWeb"/>
        <w:ind w:firstLine="720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d. Glass Viewing Area Size: 27-1/2" X 15-15/16" [699 mm X 405 mm]</w:t>
      </w:r>
    </w:p>
    <w:p w14:paraId="64D5E17E" w14:textId="77777777" w:rsidR="00A31854" w:rsidRPr="00A31854" w:rsidRDefault="00A31854" w:rsidP="00A31854">
      <w:pPr>
        <w:pStyle w:val="NormalWeb"/>
        <w:ind w:firstLine="720"/>
        <w:rPr>
          <w:color w:val="000000"/>
          <w:sz w:val="18"/>
          <w:szCs w:val="18"/>
        </w:rPr>
      </w:pPr>
      <w:r w:rsidRPr="00A31854">
        <w:rPr>
          <w:color w:val="000000"/>
          <w:sz w:val="18"/>
          <w:szCs w:val="18"/>
        </w:rPr>
        <w:t>e. BTU/Hour Input: 32,700 (NG)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A31854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3931</Characters>
  <Application>Microsoft Office Word</Application>
  <DocSecurity>0</DocSecurity>
  <Lines>32</Lines>
  <Paragraphs>9</Paragraphs>
  <ScaleCrop>false</ScaleCrop>
  <Company>HNI Corporation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2025-08-14T19:33:00Z</dcterms:created>
  <dcterms:modified xsi:type="dcterms:W3CDTF">2025-08-14T19:33:00Z</dcterms:modified>
</cp:coreProperties>
</file>