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2832791C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2.2 MANUFACTURED MODERN INDOOR GAS FIREPLACES</w:t>
      </w:r>
    </w:p>
    <w:p w14:paraId="335CE30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Compliance - General:</w:t>
      </w:r>
    </w:p>
    <w:p w14:paraId="0D7ED57F" w14:textId="1B862F7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Comply with applicable building codes.</w:t>
      </w:r>
    </w:p>
    <w:p w14:paraId="55D11AF7" w14:textId="0196E785" w:rsid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Comply with ANSI Z21.88/CSA 2.33 or Z21.50b/CSA 2.22b.</w:t>
      </w:r>
    </w:p>
    <w:p w14:paraId="31A714F1" w14:textId="77777777" w:rsidR="00A53C2A" w:rsidRPr="00A53C2A" w:rsidRDefault="00A53C2A" w:rsidP="00A53C2A">
      <w:pPr>
        <w:pStyle w:val="NormalWeb"/>
        <w:rPr>
          <w:b/>
          <w:bCs/>
          <w:color w:val="000000"/>
          <w:sz w:val="18"/>
          <w:szCs w:val="18"/>
        </w:rPr>
      </w:pPr>
      <w:r w:rsidRPr="00A53C2A">
        <w:rPr>
          <w:b/>
          <w:bCs/>
          <w:color w:val="000000"/>
          <w:sz w:val="18"/>
          <w:szCs w:val="18"/>
        </w:rPr>
        <w:t>Slim Line Gas Fireplace: SL-3X, SL-5/5X, SL-7/7X, SL-9/9X</w:t>
      </w:r>
    </w:p>
    <w:p w14:paraId="71DB4188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1. Controls: Smart-Stat – Remote (SL-3, SL-5, SL-7, SL-9 models)</w:t>
      </w:r>
    </w:p>
    <w:p w14:paraId="036DF266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2. Controls: WSK200 – Wall Switch (SL-3, SL-5, SL-7, SL-9 models)</w:t>
      </w:r>
    </w:p>
    <w:p w14:paraId="2BF8ED6D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3. Controls: RCT-MLT - Remote (SL-3, SL-5, SL-7, SL-9 models)</w:t>
      </w:r>
    </w:p>
    <w:p w14:paraId="07B9352F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4. Controls: WSK-MLT - Wall Switch (SL-3, SL-5, SL-7, SL-9 models)</w:t>
      </w:r>
    </w:p>
    <w:p w14:paraId="673A0398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5. RC404 – Remote (X collection models, included standard)</w:t>
      </w:r>
    </w:p>
    <w:p w14:paraId="37A8CEE9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 xml:space="preserve">6. Front- </w:t>
      </w:r>
      <w:proofErr w:type="spellStart"/>
      <w:r w:rsidRPr="00A53C2A">
        <w:rPr>
          <w:color w:val="000000"/>
          <w:sz w:val="18"/>
          <w:szCs w:val="18"/>
        </w:rPr>
        <w:t>Firescreen</w:t>
      </w:r>
      <w:proofErr w:type="spellEnd"/>
      <w:r w:rsidRPr="00A53C2A">
        <w:rPr>
          <w:color w:val="000000"/>
          <w:sz w:val="18"/>
          <w:szCs w:val="18"/>
        </w:rPr>
        <w:t xml:space="preserve"> – Black, New Bronze or Graphite</w:t>
      </w:r>
    </w:p>
    <w:p w14:paraId="6216A1AD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7. Front- Halston- Black, New Bronze or Graphite</w:t>
      </w:r>
    </w:p>
    <w:p w14:paraId="19454C4E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8. Front- Clean Face - Black, New Bronze or Graphite</w:t>
      </w:r>
    </w:p>
    <w:p w14:paraId="128D19BD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9. Front -Chateau - Black, New Bronze or Graphite</w:t>
      </w:r>
    </w:p>
    <w:p w14:paraId="4A21337D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10. Front- Arcadia - Black, New Bronze or Graphite</w:t>
      </w:r>
    </w:p>
    <w:p w14:paraId="76C1155A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 xml:space="preserve">11. Front Chateau Forged </w:t>
      </w:r>
      <w:proofErr w:type="gramStart"/>
      <w:r w:rsidRPr="00A53C2A">
        <w:rPr>
          <w:color w:val="000000"/>
          <w:sz w:val="18"/>
          <w:szCs w:val="18"/>
        </w:rPr>
        <w:t>In</w:t>
      </w:r>
      <w:proofErr w:type="gramEnd"/>
      <w:r w:rsidRPr="00A53C2A">
        <w:rPr>
          <w:color w:val="000000"/>
          <w:sz w:val="18"/>
          <w:szCs w:val="18"/>
        </w:rPr>
        <w:t xml:space="preserve"> Hammered Steel</w:t>
      </w:r>
    </w:p>
    <w:p w14:paraId="685D20D1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12. Refractory: Ceramic Brick Style (SL-3, SL-5, SL-7, SL-9 models)</w:t>
      </w:r>
    </w:p>
    <w:p w14:paraId="57C0ED55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lastRenderedPageBreak/>
        <w:t>13. Refractory: Reflective Ceramic- Black (SL-3, SL-5, SL-7, SL-9 models)</w:t>
      </w:r>
    </w:p>
    <w:p w14:paraId="1F5DB5F0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 xml:space="preserve">14. Refractory: Reflective Ceramic- Black </w:t>
      </w:r>
      <w:proofErr w:type="gramStart"/>
      <w:r w:rsidRPr="00A53C2A">
        <w:rPr>
          <w:color w:val="000000"/>
          <w:sz w:val="18"/>
          <w:szCs w:val="18"/>
        </w:rPr>
        <w:t>( X</w:t>
      </w:r>
      <w:proofErr w:type="gramEnd"/>
      <w:r w:rsidRPr="00A53C2A">
        <w:rPr>
          <w:color w:val="000000"/>
          <w:sz w:val="18"/>
          <w:szCs w:val="18"/>
        </w:rPr>
        <w:t xml:space="preserve"> collection models)</w:t>
      </w:r>
    </w:p>
    <w:p w14:paraId="69198CC8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15. Trim Kit - Three sided in black</w:t>
      </w:r>
    </w:p>
    <w:p w14:paraId="143AB145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16. Trim Kit - Four sided in black</w:t>
      </w:r>
    </w:p>
    <w:p w14:paraId="2AAF6B06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 xml:space="preserve">17. Trim Kit - Three </w:t>
      </w:r>
      <w:proofErr w:type="gramStart"/>
      <w:r w:rsidRPr="00A53C2A">
        <w:rPr>
          <w:color w:val="000000"/>
          <w:sz w:val="18"/>
          <w:szCs w:val="18"/>
        </w:rPr>
        <w:t>sided</w:t>
      </w:r>
      <w:proofErr w:type="gramEnd"/>
      <w:r w:rsidRPr="00A53C2A">
        <w:rPr>
          <w:color w:val="000000"/>
          <w:sz w:val="18"/>
          <w:szCs w:val="18"/>
        </w:rPr>
        <w:t xml:space="preserve"> in stainless steel</w:t>
      </w:r>
    </w:p>
    <w:p w14:paraId="26A99F8C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18. Trim Kit - Four sided in stainless steel</w:t>
      </w:r>
    </w:p>
    <w:p w14:paraId="545A7395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19. Heat Management Option – Heat Zone Kit</w:t>
      </w:r>
    </w:p>
    <w:p w14:paraId="2D10FE09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20. Heat Management Option – Heat Out Kit</w:t>
      </w:r>
    </w:p>
    <w:p w14:paraId="7FEE701D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 xml:space="preserve">21. Model SL-3X </w:t>
      </w:r>
      <w:proofErr w:type="gramStart"/>
      <w:r w:rsidRPr="00A53C2A">
        <w:rPr>
          <w:color w:val="000000"/>
          <w:sz w:val="18"/>
          <w:szCs w:val="18"/>
        </w:rPr>
        <w:t>as</w:t>
      </w:r>
      <w:proofErr w:type="gramEnd"/>
      <w:r w:rsidRPr="00A53C2A">
        <w:rPr>
          <w:color w:val="000000"/>
          <w:sz w:val="18"/>
          <w:szCs w:val="18"/>
        </w:rPr>
        <w:t xml:space="preserve"> manufactured by Heat &amp; Glo.</w:t>
      </w:r>
    </w:p>
    <w:p w14:paraId="7950085C" w14:textId="77777777" w:rsidR="00A53C2A" w:rsidRPr="00A53C2A" w:rsidRDefault="00A53C2A" w:rsidP="00A53C2A">
      <w:pPr>
        <w:pStyle w:val="NormalWeb"/>
        <w:ind w:left="720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a. Size: Unit Front Width: 33 inches (838 mm). Framing Front Width: 34 inches (864 mm). Unit Back Width: 22-3/4 inches (578 mm). Framing Back Width: 34 inches (864 mm). Unit Height: 32-3/8 inches (822 mm). Framing Height: 34-3/4 inches (882 mm). Unit Depth: 16-1/4 inches (413 mm). Framing Depth: 16-1/4 inches (413 mm). Glass Size: 24-1/8 inches x 16 inches (613 mm x 406 mm).</w:t>
      </w:r>
    </w:p>
    <w:p w14:paraId="0E5DAD22" w14:textId="77777777" w:rsidR="00A53C2A" w:rsidRPr="00A53C2A" w:rsidRDefault="00A53C2A" w:rsidP="00A53C2A">
      <w:pPr>
        <w:pStyle w:val="NormalWeb"/>
        <w:ind w:firstLine="720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b. BTU/Hour Input: 11,500 - 21,000</w:t>
      </w:r>
    </w:p>
    <w:p w14:paraId="3AC7A0A2" w14:textId="77777777" w:rsidR="00A53C2A" w:rsidRPr="00A53C2A" w:rsidRDefault="00A53C2A" w:rsidP="00A53C2A">
      <w:pPr>
        <w:pStyle w:val="NormalWeb"/>
        <w:ind w:firstLine="720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 xml:space="preserve">c. Efficiency: Steady State 72%, AFUE 58%, Canada </w:t>
      </w:r>
      <w:proofErr w:type="spellStart"/>
      <w:r w:rsidRPr="00A53C2A">
        <w:rPr>
          <w:color w:val="000000"/>
          <w:sz w:val="18"/>
          <w:szCs w:val="18"/>
        </w:rPr>
        <w:t>EnerGuide</w:t>
      </w:r>
      <w:proofErr w:type="spellEnd"/>
      <w:r w:rsidRPr="00A53C2A">
        <w:rPr>
          <w:color w:val="000000"/>
          <w:sz w:val="18"/>
          <w:szCs w:val="18"/>
        </w:rPr>
        <w:t xml:space="preserve"> 61%.</w:t>
      </w:r>
    </w:p>
    <w:p w14:paraId="176A31EF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22. Model SL-5 / SL-5</w:t>
      </w:r>
      <w:proofErr w:type="gramStart"/>
      <w:r w:rsidRPr="00A53C2A">
        <w:rPr>
          <w:color w:val="000000"/>
          <w:sz w:val="18"/>
          <w:szCs w:val="18"/>
        </w:rPr>
        <w:t>X as</w:t>
      </w:r>
      <w:proofErr w:type="gramEnd"/>
      <w:r w:rsidRPr="00A53C2A">
        <w:rPr>
          <w:color w:val="000000"/>
          <w:sz w:val="18"/>
          <w:szCs w:val="18"/>
        </w:rPr>
        <w:t xml:space="preserve"> manufactured by Heat &amp; Glo.</w:t>
      </w:r>
    </w:p>
    <w:p w14:paraId="600A5173" w14:textId="77777777" w:rsidR="00A53C2A" w:rsidRPr="00A53C2A" w:rsidRDefault="00A53C2A" w:rsidP="00A53C2A">
      <w:pPr>
        <w:pStyle w:val="NormalWeb"/>
        <w:ind w:left="720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a. Size: Unit Front Width: 36 inches (913 mm). Framing Front Width: 37 inches (940 mm). Unit Back Width: 25-3/4 inches (653 mm). Framing Back Width: 37 inches (940 mm). Unit Height: 34-3/8 inches (873 mm). Framing Height: 34-3/4 inches (882 mm). Unit Depth: 16-5/6 inches (415 mm). Framing Depth: 16-1/4 inches (413 mm). Glass Size: 27-3/16 inches x 18-1/16 inches (691 mm x 459 mm).</w:t>
      </w:r>
    </w:p>
    <w:p w14:paraId="06E38864" w14:textId="77777777" w:rsidR="00A53C2A" w:rsidRPr="00A53C2A" w:rsidRDefault="00A53C2A" w:rsidP="00A53C2A">
      <w:pPr>
        <w:pStyle w:val="NormalWeb"/>
        <w:ind w:firstLine="720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b. BTU/Hour Input: 14,900-21,000 (SL 5) 14,500-27,500 (SL-5X)</w:t>
      </w:r>
    </w:p>
    <w:p w14:paraId="61F40F1C" w14:textId="77777777" w:rsidR="00A53C2A" w:rsidRPr="00A53C2A" w:rsidRDefault="00A53C2A" w:rsidP="00A53C2A">
      <w:pPr>
        <w:pStyle w:val="NormalWeb"/>
        <w:ind w:firstLine="720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 xml:space="preserve">a. Efficiency: Steady State 72%, AFUE 59%, Canada </w:t>
      </w:r>
      <w:proofErr w:type="spellStart"/>
      <w:r w:rsidRPr="00A53C2A">
        <w:rPr>
          <w:color w:val="000000"/>
          <w:sz w:val="18"/>
          <w:szCs w:val="18"/>
        </w:rPr>
        <w:t>EnerGuide</w:t>
      </w:r>
      <w:proofErr w:type="spellEnd"/>
      <w:r w:rsidRPr="00A53C2A">
        <w:rPr>
          <w:color w:val="000000"/>
          <w:sz w:val="18"/>
          <w:szCs w:val="18"/>
        </w:rPr>
        <w:t xml:space="preserve"> _61%.</w:t>
      </w:r>
    </w:p>
    <w:p w14:paraId="6AF49A82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23. Model SL-7 / SL-7</w:t>
      </w:r>
      <w:proofErr w:type="gramStart"/>
      <w:r w:rsidRPr="00A53C2A">
        <w:rPr>
          <w:color w:val="000000"/>
          <w:sz w:val="18"/>
          <w:szCs w:val="18"/>
        </w:rPr>
        <w:t>X as</w:t>
      </w:r>
      <w:proofErr w:type="gramEnd"/>
      <w:r w:rsidRPr="00A53C2A">
        <w:rPr>
          <w:color w:val="000000"/>
          <w:sz w:val="18"/>
          <w:szCs w:val="18"/>
        </w:rPr>
        <w:t xml:space="preserve"> manufactured by Heat &amp; Glo.</w:t>
      </w:r>
    </w:p>
    <w:p w14:paraId="44D8584D" w14:textId="77777777" w:rsidR="00A53C2A" w:rsidRPr="00A53C2A" w:rsidRDefault="00A53C2A" w:rsidP="00A53C2A">
      <w:pPr>
        <w:pStyle w:val="NormalWeb"/>
        <w:ind w:left="720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a. Size: Unit Front Width: 41 inches (1041 mm). Framing Front Width: 42 inches (1067 mm). Unit Back Width: 30-3/4 inches (781 mm). Framing Back Width: 42 inches (1067 mm). Unit Height: 37-7/8 inches (962 mm). Framing Height: 38-1/4 inches (972 mm). Unit Depth: 16-5/16 inches (415 mm). Framing Depth: 16-1/4 inches (413 mm). Glass Size: 32-1/16 inches x 21-1/2 inches (814 mm x 546 mm).</w:t>
      </w:r>
    </w:p>
    <w:p w14:paraId="3AC04B2E" w14:textId="77777777" w:rsidR="00A53C2A" w:rsidRPr="00A53C2A" w:rsidRDefault="00A53C2A" w:rsidP="00A53C2A">
      <w:pPr>
        <w:pStyle w:val="NormalWeb"/>
        <w:ind w:firstLine="720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b. BTU/Hour Input: 17,500-25,000 (SL-7) 17,500-30,500 (SL-7X)</w:t>
      </w:r>
    </w:p>
    <w:p w14:paraId="7E10E8F1" w14:textId="77777777" w:rsidR="00A53C2A" w:rsidRPr="00A53C2A" w:rsidRDefault="00A53C2A" w:rsidP="00A53C2A">
      <w:pPr>
        <w:pStyle w:val="NormalWeb"/>
        <w:ind w:firstLine="720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 xml:space="preserve">a. Efficiency: Steady State 72%, AFUE 59%, Canada </w:t>
      </w:r>
      <w:proofErr w:type="spellStart"/>
      <w:r w:rsidRPr="00A53C2A">
        <w:rPr>
          <w:color w:val="000000"/>
          <w:sz w:val="18"/>
          <w:szCs w:val="18"/>
        </w:rPr>
        <w:t>EnerGuide</w:t>
      </w:r>
      <w:proofErr w:type="spellEnd"/>
      <w:r w:rsidRPr="00A53C2A">
        <w:rPr>
          <w:color w:val="000000"/>
          <w:sz w:val="18"/>
          <w:szCs w:val="18"/>
        </w:rPr>
        <w:t xml:space="preserve"> 61%.</w:t>
      </w:r>
    </w:p>
    <w:p w14:paraId="69C55F75" w14:textId="77777777" w:rsidR="00A53C2A" w:rsidRPr="00A53C2A" w:rsidRDefault="00A53C2A" w:rsidP="00A53C2A">
      <w:pPr>
        <w:pStyle w:val="NormalWeb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24. Model SL-9 / SL-9</w:t>
      </w:r>
      <w:proofErr w:type="gramStart"/>
      <w:r w:rsidRPr="00A53C2A">
        <w:rPr>
          <w:color w:val="000000"/>
          <w:sz w:val="18"/>
          <w:szCs w:val="18"/>
        </w:rPr>
        <w:t>X as</w:t>
      </w:r>
      <w:proofErr w:type="gramEnd"/>
      <w:r w:rsidRPr="00A53C2A">
        <w:rPr>
          <w:color w:val="000000"/>
          <w:sz w:val="18"/>
          <w:szCs w:val="18"/>
        </w:rPr>
        <w:t xml:space="preserve"> manufactured by Heat &amp; Glo.</w:t>
      </w:r>
    </w:p>
    <w:p w14:paraId="53EBF9B9" w14:textId="77777777" w:rsidR="00A53C2A" w:rsidRPr="00A53C2A" w:rsidRDefault="00A53C2A" w:rsidP="00A53C2A">
      <w:pPr>
        <w:pStyle w:val="NormalWeb"/>
        <w:ind w:left="720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>a. Size: Unit Front Width: 48 inches (1218 mm). Framing Front Width: 49 inches (1245 mm). Unit Back Width: 37-3/4 inches (959 mm). Framing Back Width: 49 inches (1245 mm). Unit Height: 41-7/8 inches (1063 mm). Framing Height: 40-1/4 inches (972 mm). Unit Depth: 16-5/6 inches (415 mm). Framing Depth: 16-1/4 inches (415 mm). Glass Size: 39-1/16 inches x 23-9/16 inches (992 mm x 599 mm).</w:t>
      </w:r>
    </w:p>
    <w:p w14:paraId="1ED80F77" w14:textId="77777777" w:rsidR="00A53C2A" w:rsidRPr="00A53C2A" w:rsidRDefault="00A53C2A" w:rsidP="00A53C2A">
      <w:pPr>
        <w:pStyle w:val="NormalWeb"/>
        <w:ind w:firstLine="720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lastRenderedPageBreak/>
        <w:t>b. BTU/Hour Input: 23,500-30,000 (SL-9) 18,000-35,000 (SL-9X)</w:t>
      </w:r>
    </w:p>
    <w:p w14:paraId="61D6193A" w14:textId="77777777" w:rsidR="00A53C2A" w:rsidRPr="00A53C2A" w:rsidRDefault="00A53C2A" w:rsidP="00A53C2A">
      <w:pPr>
        <w:pStyle w:val="NormalWeb"/>
        <w:ind w:firstLine="720"/>
        <w:rPr>
          <w:color w:val="000000"/>
          <w:sz w:val="18"/>
          <w:szCs w:val="18"/>
        </w:rPr>
      </w:pPr>
      <w:r w:rsidRPr="00A53C2A">
        <w:rPr>
          <w:color w:val="000000"/>
          <w:sz w:val="18"/>
          <w:szCs w:val="18"/>
        </w:rPr>
        <w:t xml:space="preserve">c. Efficiency: Steady State 72%, AFUE 59%, Canada </w:t>
      </w:r>
      <w:proofErr w:type="spellStart"/>
      <w:r w:rsidRPr="00A53C2A">
        <w:rPr>
          <w:color w:val="000000"/>
          <w:sz w:val="18"/>
          <w:szCs w:val="18"/>
        </w:rPr>
        <w:t>EnerGuide</w:t>
      </w:r>
      <w:proofErr w:type="spellEnd"/>
      <w:r w:rsidRPr="00A53C2A">
        <w:rPr>
          <w:color w:val="000000"/>
          <w:sz w:val="18"/>
          <w:szCs w:val="18"/>
        </w:rPr>
        <w:t xml:space="preserve"> _61%.</w:t>
      </w: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56585E"/>
    <w:rsid w:val="00A53C2A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1081</Words>
  <Characters>6168</Characters>
  <Application>Microsoft Office Word</Application>
  <DocSecurity>0</DocSecurity>
  <Lines>51</Lines>
  <Paragraphs>14</Paragraphs>
  <ScaleCrop>false</ScaleCrop>
  <Company>HNI Corporation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2025-08-14T19:31:00Z</dcterms:created>
  <dcterms:modified xsi:type="dcterms:W3CDTF">2025-08-14T19:31:00Z</dcterms:modified>
</cp:coreProperties>
</file>