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A756F90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2.2 MANUFACTURED WOOD FIREPLACES</w:t>
      </w:r>
    </w:p>
    <w:p w14:paraId="7645B41C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A. General:</w:t>
      </w:r>
    </w:p>
    <w:p w14:paraId="6B1B9D57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1. Comply with applicable building codes.</w:t>
      </w:r>
    </w:p>
    <w:p w14:paraId="1D700686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2. Comply with UL 127.</w:t>
      </w:r>
    </w:p>
    <w:p w14:paraId="6DB6F627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3. Comply with portions of UL 1482 and UL 907 applicable.</w:t>
      </w:r>
    </w:p>
    <w:p w14:paraId="01196F8A" w14:textId="77777777" w:rsidR="007927DD" w:rsidRPr="007927DD" w:rsidRDefault="007927DD" w:rsidP="007927DD">
      <w:pPr>
        <w:pStyle w:val="NormalWeb"/>
        <w:rPr>
          <w:b/>
          <w:bCs/>
          <w:color w:val="000000"/>
          <w:sz w:val="18"/>
          <w:szCs w:val="18"/>
        </w:rPr>
      </w:pPr>
      <w:r w:rsidRPr="007927DD">
        <w:rPr>
          <w:b/>
          <w:bCs/>
          <w:color w:val="000000"/>
          <w:sz w:val="18"/>
          <w:szCs w:val="18"/>
        </w:rPr>
        <w:t>Royal Hearth Wood Fireplace:</w:t>
      </w:r>
    </w:p>
    <w:p w14:paraId="47D8B881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1. Fronts-Doors: Bi-fold glass doors. Trim as specified.</w:t>
      </w:r>
    </w:p>
    <w:p w14:paraId="602B0F9E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2. Refractory: Traditional.</w:t>
      </w:r>
    </w:p>
    <w:p w14:paraId="6F031522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3. Refractory: Herringbone.</w:t>
      </w:r>
    </w:p>
    <w:p w14:paraId="644EB967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4. Gas Log Set: Real Wood Gas Logs.</w:t>
      </w:r>
    </w:p>
    <w:p w14:paraId="3B2B8E98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5. Gas Log Set: Supreme Oak Gas Logs.</w:t>
      </w:r>
    </w:p>
    <w:p w14:paraId="110A1F75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 xml:space="preserve">6. Gas Log Set: </w:t>
      </w:r>
      <w:proofErr w:type="spellStart"/>
      <w:r w:rsidRPr="007927DD">
        <w:rPr>
          <w:color w:val="000000"/>
          <w:sz w:val="18"/>
          <w:szCs w:val="18"/>
        </w:rPr>
        <w:t>Versawood</w:t>
      </w:r>
      <w:proofErr w:type="spellEnd"/>
      <w:r w:rsidRPr="007927DD">
        <w:rPr>
          <w:color w:val="000000"/>
          <w:sz w:val="18"/>
          <w:szCs w:val="18"/>
        </w:rPr>
        <w:t xml:space="preserve"> Gas Logs.</w:t>
      </w:r>
    </w:p>
    <w:p w14:paraId="4C6594DC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7. Gas Log Set: Campfire Gas Logs.</w:t>
      </w:r>
    </w:p>
    <w:p w14:paraId="700C8F17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8. Wood Mantels: As specified.</w:t>
      </w:r>
    </w:p>
    <w:p w14:paraId="2CDA5706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9. Stone Surrounds: As specified.</w:t>
      </w:r>
    </w:p>
    <w:p w14:paraId="4F4949C9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10. Cast Mantels: As specified.</w:t>
      </w:r>
    </w:p>
    <w:p w14:paraId="49A07E3C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11. Mantel Shelf: As specified.</w:t>
      </w:r>
    </w:p>
    <w:p w14:paraId="2D1791F3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lastRenderedPageBreak/>
        <w:t xml:space="preserve">12. Model Royal Hearth </w:t>
      </w:r>
      <w:proofErr w:type="gramStart"/>
      <w:r w:rsidRPr="007927DD">
        <w:rPr>
          <w:color w:val="000000"/>
          <w:sz w:val="18"/>
          <w:szCs w:val="18"/>
        </w:rPr>
        <w:t>36</w:t>
      </w:r>
      <w:proofErr w:type="gramEnd"/>
      <w:r w:rsidRPr="007927DD">
        <w:rPr>
          <w:color w:val="000000"/>
          <w:sz w:val="18"/>
          <w:szCs w:val="18"/>
        </w:rPr>
        <w:t xml:space="preserve"> </w:t>
      </w:r>
      <w:proofErr w:type="gramStart"/>
      <w:r w:rsidRPr="007927DD">
        <w:rPr>
          <w:color w:val="000000"/>
          <w:sz w:val="18"/>
          <w:szCs w:val="18"/>
        </w:rPr>
        <w:t>as</w:t>
      </w:r>
      <w:proofErr w:type="gramEnd"/>
      <w:r w:rsidRPr="007927DD">
        <w:rPr>
          <w:color w:val="000000"/>
          <w:sz w:val="18"/>
          <w:szCs w:val="18"/>
        </w:rPr>
        <w:t xml:space="preserve"> manufactured by Heat &amp; Glo.</w:t>
      </w:r>
    </w:p>
    <w:p w14:paraId="7C46DC0F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a. Unit Front Width: 41 inches (1041 mm).</w:t>
      </w:r>
    </w:p>
    <w:p w14:paraId="457521E9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b. Framing Front Width: 42 inches (1067 mm).</w:t>
      </w:r>
    </w:p>
    <w:p w14:paraId="39A2C83A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c. Unit Back Width: 23-3/4 inches (603 mm).</w:t>
      </w:r>
    </w:p>
    <w:p w14:paraId="34E83815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d. Framing Back Width: 42 inches (1067 mm).</w:t>
      </w:r>
    </w:p>
    <w:p w14:paraId="4BBC3D64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e. Unit Height: 39-1/2 inches (1003 mm).</w:t>
      </w:r>
    </w:p>
    <w:p w14:paraId="0F8C1546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f. Framing Height: 39-3/4 inches (1010 mm).</w:t>
      </w:r>
    </w:p>
    <w:p w14:paraId="0C18E025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g. Unit Depth: 21-3/8 inches (543 mm).</w:t>
      </w:r>
    </w:p>
    <w:p w14:paraId="315BAA62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h. Framing Depth: 21-1/2 inches (546 mm).</w:t>
      </w:r>
    </w:p>
    <w:p w14:paraId="24A43B42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7927DD">
        <w:rPr>
          <w:color w:val="000000"/>
          <w:sz w:val="18"/>
          <w:szCs w:val="18"/>
        </w:rPr>
        <w:t>i</w:t>
      </w:r>
      <w:proofErr w:type="spellEnd"/>
      <w:r w:rsidRPr="007927DD">
        <w:rPr>
          <w:color w:val="000000"/>
          <w:sz w:val="18"/>
          <w:szCs w:val="18"/>
        </w:rPr>
        <w:t>. Firebox Opening: 36 inches x 18-3/4 inches (914 mm x 476 mm).</w:t>
      </w:r>
    </w:p>
    <w:p w14:paraId="4B821BA8" w14:textId="77777777" w:rsidR="007927DD" w:rsidRPr="007927DD" w:rsidRDefault="007927DD" w:rsidP="007927DD">
      <w:pPr>
        <w:pStyle w:val="NormalWeb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 xml:space="preserve">13. Model Royal Hearth 42 </w:t>
      </w:r>
      <w:proofErr w:type="gramStart"/>
      <w:r w:rsidRPr="007927DD">
        <w:rPr>
          <w:color w:val="000000"/>
          <w:sz w:val="18"/>
          <w:szCs w:val="18"/>
        </w:rPr>
        <w:t>as</w:t>
      </w:r>
      <w:proofErr w:type="gramEnd"/>
      <w:r w:rsidRPr="007927DD">
        <w:rPr>
          <w:color w:val="000000"/>
          <w:sz w:val="18"/>
          <w:szCs w:val="18"/>
        </w:rPr>
        <w:t xml:space="preserve"> manufactured by Heat &amp; Glo.</w:t>
      </w:r>
    </w:p>
    <w:p w14:paraId="596BDD36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a. Unit Front Width: 47 inches (1194 mm).</w:t>
      </w:r>
    </w:p>
    <w:p w14:paraId="1A125103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b. Framing Front Width: 48 inches (1219 mm).</w:t>
      </w:r>
    </w:p>
    <w:p w14:paraId="4BBAA540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c. Unit Back Width: 29-3/4 inches (756 mm).</w:t>
      </w:r>
    </w:p>
    <w:p w14:paraId="526254D3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d. Framing Back Width: 48 inches (1219 mm).</w:t>
      </w:r>
    </w:p>
    <w:p w14:paraId="215D14EC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e. Unit Height: 39-1/2 inches (1003 mm).</w:t>
      </w:r>
    </w:p>
    <w:p w14:paraId="0AF8554A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f. Framing Height: 39-3/4 inches (1010 mm).</w:t>
      </w:r>
    </w:p>
    <w:p w14:paraId="73ECAA28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g. Unit Depth: 21-3/8 inches (543 mm).</w:t>
      </w:r>
    </w:p>
    <w:p w14:paraId="5948BC29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r w:rsidRPr="007927DD">
        <w:rPr>
          <w:color w:val="000000"/>
          <w:sz w:val="18"/>
          <w:szCs w:val="18"/>
        </w:rPr>
        <w:t>h. Framing Depth: 21-1/2 inches (546 mm).</w:t>
      </w:r>
    </w:p>
    <w:p w14:paraId="56676602" w14:textId="77777777" w:rsidR="007927DD" w:rsidRPr="007927DD" w:rsidRDefault="007927DD" w:rsidP="007927DD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7927DD">
        <w:rPr>
          <w:color w:val="000000"/>
          <w:sz w:val="18"/>
          <w:szCs w:val="18"/>
        </w:rPr>
        <w:t>i</w:t>
      </w:r>
      <w:proofErr w:type="spellEnd"/>
      <w:r w:rsidRPr="007927DD">
        <w:rPr>
          <w:color w:val="000000"/>
          <w:sz w:val="18"/>
          <w:szCs w:val="18"/>
        </w:rPr>
        <w:t>. Firebox Opening: 42 inches x 18-3/4 inches (1067 mm x 476 mm).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7927DD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779</Words>
  <Characters>4441</Characters>
  <Application>Microsoft Office Word</Application>
  <DocSecurity>0</DocSecurity>
  <Lines>37</Lines>
  <Paragraphs>10</Paragraphs>
  <ScaleCrop>false</ScaleCrop>
  <Company>HNI Corporation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2025-08-21T15:21:00Z</dcterms:created>
  <dcterms:modified xsi:type="dcterms:W3CDTF">2025-08-21T15:21:00Z</dcterms:modified>
</cp:coreProperties>
</file>