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1B16" w14:textId="77777777" w:rsidR="005F4D6D" w:rsidRDefault="005F4D6D" w:rsidP="005F4D6D">
      <w:pPr>
        <w:jc w:val="center"/>
      </w:pPr>
      <w:r>
        <w:rPr>
          <w:noProof/>
        </w:rPr>
        <w:drawing>
          <wp:inline distT="0" distB="0" distL="0" distR="0" wp14:anchorId="1027198C" wp14:editId="64FEBE7D">
            <wp:extent cx="2454760" cy="436728"/>
            <wp:effectExtent l="0" t="0" r="0" b="0"/>
            <wp:docPr id="1024177786" name="Picture 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77786" name="Picture 3" descr="A black and orang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D8A8" w14:textId="77777777" w:rsidR="005F4D6D" w:rsidRPr="0011785C" w:rsidRDefault="005F4D6D" w:rsidP="005F4D6D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1D8791AE" w14:textId="77777777" w:rsidR="005F4D6D" w:rsidRPr="0011785C" w:rsidRDefault="005F4D6D" w:rsidP="005F4D6D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74EC8238" w14:textId="77777777" w:rsidR="005F4D6D" w:rsidRPr="0011785C" w:rsidRDefault="005F4D6D" w:rsidP="005F4D6D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304C9F85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069090DB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7311C55F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0BCDC6F9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705702DD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5515D244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41306FD1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7A3E7B17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4A051D36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413E8432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6625B5E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5657D986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0340C240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6668B92F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5A953929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29BEB8C1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14C29C4F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08F32E29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743E9BDB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20EE0CE8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6771ECEE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189B5FB3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1BB30576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3DE53285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1CCFEA11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F53482B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69048A16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6E32608E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1DAF1D60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6206B407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36356DAD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ABD465D" w14:textId="77777777" w:rsidR="005F4D6D" w:rsidRPr="0011785C" w:rsidRDefault="005F4D6D" w:rsidP="005F4D6D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0A412053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7F81CF03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31EFB581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5412E2D0" w14:textId="77777777" w:rsidR="005F4D6D" w:rsidRPr="0011785C" w:rsidRDefault="005F4D6D" w:rsidP="005F4D6D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7394344E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7A78003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0FE6A751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1EAD990F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04D584A2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0E4DE677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5D8F0BC4" w14:textId="77777777" w:rsidR="005F4D6D" w:rsidRPr="0011785C" w:rsidRDefault="005F4D6D" w:rsidP="005F4D6D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53C3424E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04D39DF4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455F5788" w14:textId="77777777" w:rsidR="005F4D6D" w:rsidRPr="0011785C" w:rsidRDefault="005F4D6D" w:rsidP="005F4D6D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75ADD797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2934BE3B" w14:textId="77777777" w:rsidR="005F4D6D" w:rsidRPr="0011785C" w:rsidRDefault="005F4D6D" w:rsidP="005F4D6D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6772B95E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373E467B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B22B5C5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2DA445A5" w14:textId="77777777" w:rsidR="005F4D6D" w:rsidRPr="0011785C" w:rsidRDefault="005F4D6D" w:rsidP="005F4D6D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1210A72E" w14:textId="77777777" w:rsidR="005F4D6D" w:rsidRPr="0011785C" w:rsidRDefault="005F4D6D" w:rsidP="005F4D6D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23EA5A31" w14:textId="77777777" w:rsidR="005F4D6D" w:rsidRPr="0011785C" w:rsidRDefault="005F4D6D" w:rsidP="005F4D6D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092D267" w14:textId="77777777" w:rsidR="005F4D6D" w:rsidRPr="0011785C" w:rsidRDefault="005F4D6D" w:rsidP="005F4D6D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1A9DDAA2" w14:textId="77777777" w:rsidR="008D738B" w:rsidRPr="008D738B" w:rsidRDefault="008D738B" w:rsidP="008D738B">
      <w:pPr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</w:pPr>
      <w:r w:rsidRPr="008D73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2.3 MANUFACTURED TRADITIONAL INDOOR GAS FIREPLACES</w:t>
      </w:r>
    </w:p>
    <w:p w14:paraId="34D94488" w14:textId="77777777" w:rsidR="008D738B" w:rsidRPr="008D738B" w:rsidRDefault="008D738B" w:rsidP="008D738B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</w:pPr>
      <w:r w:rsidRPr="008D73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A. Compliance - General:</w:t>
      </w:r>
    </w:p>
    <w:p w14:paraId="0E26DA6B" w14:textId="7D77E5D0" w:rsidR="008D738B" w:rsidRPr="008D738B" w:rsidRDefault="008D738B" w:rsidP="008D738B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    </w:t>
      </w:r>
      <w:r w:rsidRPr="008D73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1. Comply with applicable building codes.</w:t>
      </w:r>
    </w:p>
    <w:p w14:paraId="0395F984" w14:textId="60C47BAB" w:rsidR="008D738B" w:rsidRPr="008D738B" w:rsidRDefault="008D738B" w:rsidP="008D738B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    </w:t>
      </w:r>
      <w:r w:rsidRPr="008D73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>2. Comply with ANSI Z21.88/CSA 2.33 or Z21.50b/CSA 2.22b.</w:t>
      </w:r>
    </w:p>
    <w:p w14:paraId="7DAAB125" w14:textId="77777777" w:rsidR="005F4D6D" w:rsidRPr="008D738B" w:rsidRDefault="005F4D6D" w:rsidP="005F4D6D">
      <w:pPr>
        <w:rPr>
          <w:b/>
          <w:bCs/>
          <w:sz w:val="18"/>
          <w:szCs w:val="18"/>
        </w:rPr>
      </w:pPr>
      <w:r w:rsidRPr="008D738B">
        <w:rPr>
          <w:b/>
          <w:bCs/>
          <w:sz w:val="18"/>
          <w:szCs w:val="18"/>
        </w:rPr>
        <w:t>8K Series Gas Fireplace:</w:t>
      </w:r>
    </w:p>
    <w:p w14:paraId="185AD4C0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 xml:space="preserve">1. Controls: </w:t>
      </w:r>
      <w:proofErr w:type="spellStart"/>
      <w:r w:rsidRPr="008D738B">
        <w:rPr>
          <w:sz w:val="18"/>
          <w:szCs w:val="18"/>
        </w:rPr>
        <w:t>IntelliFire</w:t>
      </w:r>
      <w:proofErr w:type="spellEnd"/>
      <w:r w:rsidRPr="008D738B">
        <w:rPr>
          <w:sz w:val="18"/>
          <w:szCs w:val="18"/>
        </w:rPr>
        <w:t xml:space="preserve"> Touch Remote Control</w:t>
      </w:r>
    </w:p>
    <w:p w14:paraId="6FA08A69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2. Controls: Wall Switch</w:t>
      </w:r>
    </w:p>
    <w:p w14:paraId="7CEAD4FA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 xml:space="preserve">3. Controls: </w:t>
      </w:r>
      <w:proofErr w:type="spellStart"/>
      <w:r w:rsidRPr="008D738B">
        <w:rPr>
          <w:sz w:val="18"/>
          <w:szCs w:val="18"/>
        </w:rPr>
        <w:t>IntelliFire</w:t>
      </w:r>
      <w:proofErr w:type="spellEnd"/>
      <w:r w:rsidRPr="008D738B">
        <w:rPr>
          <w:sz w:val="18"/>
          <w:szCs w:val="18"/>
        </w:rPr>
        <w:t xml:space="preserve"> App.</w:t>
      </w:r>
    </w:p>
    <w:p w14:paraId="57F97E51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4. Decorative Front Option: Folio - Black</w:t>
      </w:r>
    </w:p>
    <w:p w14:paraId="196FE13D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5. Decorative Font Option: Chapel – Back</w:t>
      </w:r>
    </w:p>
    <w:p w14:paraId="7420A5A4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6. Decorative Font Option: Chapel – New Bronze</w:t>
      </w:r>
    </w:p>
    <w:p w14:paraId="237F8588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7. Decorative Font Option: Chapel – Gun Metal</w:t>
      </w:r>
    </w:p>
    <w:p w14:paraId="6E327D1B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8. Decorative Font Option: Forge Hand Crafted Front</w:t>
      </w:r>
    </w:p>
    <w:p w14:paraId="21F678AF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9. Decorative Front Option: Loft – Black</w:t>
      </w:r>
    </w:p>
    <w:p w14:paraId="07809F6E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10. Decorative Front Option: Loft – New Bronze</w:t>
      </w:r>
    </w:p>
    <w:p w14:paraId="6C70E7DF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11. Decorative Front Option: Loft – Gun Metal</w:t>
      </w:r>
    </w:p>
    <w:p w14:paraId="427C3698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12. Decorative Front Option: Portrait - Black</w:t>
      </w:r>
    </w:p>
    <w:p w14:paraId="3247444E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13. Decorative Front Option: Portrait – Burnished Brass</w:t>
      </w:r>
    </w:p>
    <w:p w14:paraId="73142B11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14. Decorative Front Option: Portrait – Vintage Copper</w:t>
      </w:r>
    </w:p>
    <w:p w14:paraId="67C516FF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15. Decorative Front Option: Portrait – Satin Nickle</w:t>
      </w:r>
    </w:p>
    <w:p w14:paraId="0F101D2A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16. Decorative Front Option: Studio - Black</w:t>
      </w:r>
    </w:p>
    <w:p w14:paraId="783B96A4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lastRenderedPageBreak/>
        <w:t>17. Decorative Front Option: Studio – New Bronze</w:t>
      </w:r>
    </w:p>
    <w:p w14:paraId="210F0F3C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18. Decorative Front Option: Studio – Gun Metal</w:t>
      </w:r>
    </w:p>
    <w:p w14:paraId="59C83BCD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19. Interior Panel Option – None</w:t>
      </w:r>
    </w:p>
    <w:p w14:paraId="71AAFA7E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20. Interior Panel Option – Calm Umber</w:t>
      </w:r>
    </w:p>
    <w:p w14:paraId="47589781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21. Interior Panel Option – Matte Black Glass</w:t>
      </w:r>
    </w:p>
    <w:p w14:paraId="2CB900B6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22. Interior Panel Option - Reflective Black Glass</w:t>
      </w:r>
    </w:p>
    <w:p w14:paraId="505D1F95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23. Interior Panel Option – Serene Jute</w:t>
      </w:r>
    </w:p>
    <w:p w14:paraId="1F916C53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24. Interior Panel Option – Tranquil Greige</w:t>
      </w:r>
    </w:p>
    <w:p w14:paraId="28F573C9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25. Log Set – Standard Definition Logs (Standard)</w:t>
      </w:r>
    </w:p>
    <w:p w14:paraId="6B67B25E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26. Log Set – Birch Logs</w:t>
      </w:r>
    </w:p>
    <w:p w14:paraId="0432C3E0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27. Heat Management Option – Heat Zone Kit.</w:t>
      </w:r>
    </w:p>
    <w:p w14:paraId="2A912871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28. Heat Management Option – Heat Out Kit.</w:t>
      </w:r>
    </w:p>
    <w:p w14:paraId="1DC93625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29. Heat Management Option – Passive Heat Kit – Front Trim</w:t>
      </w:r>
    </w:p>
    <w:p w14:paraId="4B2EDAAB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>30. Heat Management Option – Passive Heat Kit – Side Trim</w:t>
      </w:r>
    </w:p>
    <w:p w14:paraId="5F87B8EC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 xml:space="preserve">31. Model 8K </w:t>
      </w:r>
      <w:proofErr w:type="gramStart"/>
      <w:r w:rsidRPr="008D738B">
        <w:rPr>
          <w:sz w:val="18"/>
          <w:szCs w:val="18"/>
        </w:rPr>
        <w:t>as</w:t>
      </w:r>
      <w:proofErr w:type="gramEnd"/>
      <w:r w:rsidRPr="008D738B">
        <w:rPr>
          <w:sz w:val="18"/>
          <w:szCs w:val="18"/>
        </w:rPr>
        <w:t xml:space="preserve"> manufactured by Heat &amp; Glo.</w:t>
      </w:r>
    </w:p>
    <w:p w14:paraId="74CE17AA" w14:textId="77777777" w:rsidR="005F4D6D" w:rsidRPr="008D738B" w:rsidRDefault="005F4D6D" w:rsidP="005F4D6D">
      <w:pPr>
        <w:ind w:left="720"/>
        <w:rPr>
          <w:sz w:val="18"/>
          <w:szCs w:val="18"/>
        </w:rPr>
      </w:pPr>
      <w:r w:rsidRPr="008D738B">
        <w:rPr>
          <w:sz w:val="18"/>
          <w:szCs w:val="18"/>
        </w:rPr>
        <w:t>a. Size: Unit Front Width: 48-1/16" [1221 mm]. Framing Front Width: 49" [1245 mm]. Unit Back Width: 35-3/8” [899 mm]. Framing Back Width: 49" [1245 mm]. Unit Height: 42-7/8" [1089 mm]. Framing Height: 42-1/8" [1070 mm]. Unit Depth: 21-7/16" [545 mm]. Framing Depth: 22" [559 mm]. Glass Size: 41-1/4" x 26-11/16" [1048 X 678 mm].</w:t>
      </w:r>
    </w:p>
    <w:p w14:paraId="216EBE1C" w14:textId="77777777" w:rsidR="005F4D6D" w:rsidRPr="008D738B" w:rsidRDefault="005F4D6D" w:rsidP="005F4D6D">
      <w:pPr>
        <w:ind w:firstLine="720"/>
        <w:rPr>
          <w:sz w:val="18"/>
          <w:szCs w:val="18"/>
        </w:rPr>
      </w:pPr>
      <w:r w:rsidRPr="008D738B">
        <w:rPr>
          <w:sz w:val="18"/>
          <w:szCs w:val="18"/>
        </w:rPr>
        <w:t>b. BTU/Hour Input: 19,000 - 35,000 BTUs (NG)/ 17,000 - 34,000 BTUs (LP)</w:t>
      </w:r>
    </w:p>
    <w:p w14:paraId="307FFAA2" w14:textId="77777777" w:rsidR="005F4D6D" w:rsidRPr="008D738B" w:rsidRDefault="005F4D6D" w:rsidP="005F4D6D">
      <w:pPr>
        <w:ind w:firstLine="720"/>
        <w:rPr>
          <w:sz w:val="18"/>
          <w:szCs w:val="18"/>
        </w:rPr>
      </w:pPr>
      <w:r w:rsidRPr="008D738B">
        <w:rPr>
          <w:sz w:val="18"/>
          <w:szCs w:val="18"/>
        </w:rPr>
        <w:t xml:space="preserve">c. Efficiency: Steady State 83%, AFUE 63%, Canada </w:t>
      </w:r>
      <w:proofErr w:type="spellStart"/>
      <w:r w:rsidRPr="008D738B">
        <w:rPr>
          <w:sz w:val="18"/>
          <w:szCs w:val="18"/>
        </w:rPr>
        <w:t>EnerGuide</w:t>
      </w:r>
      <w:proofErr w:type="spellEnd"/>
      <w:r w:rsidRPr="008D738B">
        <w:rPr>
          <w:sz w:val="18"/>
          <w:szCs w:val="18"/>
        </w:rPr>
        <w:t xml:space="preserve"> 67%.</w:t>
      </w:r>
    </w:p>
    <w:p w14:paraId="38BEF71D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 xml:space="preserve">32. Model 8KL </w:t>
      </w:r>
      <w:proofErr w:type="gramStart"/>
      <w:r w:rsidRPr="008D738B">
        <w:rPr>
          <w:sz w:val="18"/>
          <w:szCs w:val="18"/>
        </w:rPr>
        <w:t>as</w:t>
      </w:r>
      <w:proofErr w:type="gramEnd"/>
      <w:r w:rsidRPr="008D738B">
        <w:rPr>
          <w:sz w:val="18"/>
          <w:szCs w:val="18"/>
        </w:rPr>
        <w:t xml:space="preserve"> manufactured by Heat &amp; Glo.</w:t>
      </w:r>
    </w:p>
    <w:p w14:paraId="111ADA58" w14:textId="77777777" w:rsidR="005F4D6D" w:rsidRPr="008D738B" w:rsidRDefault="005F4D6D" w:rsidP="005F4D6D">
      <w:pPr>
        <w:ind w:left="720"/>
        <w:rPr>
          <w:sz w:val="18"/>
          <w:szCs w:val="18"/>
        </w:rPr>
      </w:pPr>
      <w:r w:rsidRPr="008D738B">
        <w:rPr>
          <w:sz w:val="18"/>
          <w:szCs w:val="18"/>
        </w:rPr>
        <w:t>a. Size: Unit Front Width: 48-1/16" [1221 mm]. Framing Front Width: 49" [1245 mm]. Unit Back Width: 35-3/8” [899 mm]. Framing Back Width: 49" [1245 mm]. Unit Height: 42-7/8" [1089 mm]. Framing Height: 42-1/8" [1070 mm]. Unit Depth: 21-7/16" [545 mm]. Framing Depth: 22" [559 mm]. Glass Size: 41-1/4" x 26-11/16" [1048 X 678 mm].</w:t>
      </w:r>
    </w:p>
    <w:p w14:paraId="4E372E65" w14:textId="77777777" w:rsidR="005F4D6D" w:rsidRPr="008D738B" w:rsidRDefault="005F4D6D" w:rsidP="005F4D6D">
      <w:pPr>
        <w:ind w:firstLine="720"/>
        <w:rPr>
          <w:sz w:val="18"/>
          <w:szCs w:val="18"/>
        </w:rPr>
      </w:pPr>
      <w:r w:rsidRPr="008D738B">
        <w:rPr>
          <w:sz w:val="18"/>
          <w:szCs w:val="18"/>
        </w:rPr>
        <w:t>b. BTU/Hour Input: 20,000 - 40,000 BTUs (NG)/ 22,000 - 40,000 BTUs (LP)</w:t>
      </w:r>
    </w:p>
    <w:p w14:paraId="35FBBD05" w14:textId="77777777" w:rsidR="005F4D6D" w:rsidRPr="008D738B" w:rsidRDefault="005F4D6D" w:rsidP="005F4D6D">
      <w:pPr>
        <w:ind w:firstLine="720"/>
        <w:rPr>
          <w:sz w:val="18"/>
          <w:szCs w:val="18"/>
        </w:rPr>
      </w:pPr>
      <w:r w:rsidRPr="008D738B">
        <w:rPr>
          <w:sz w:val="18"/>
          <w:szCs w:val="18"/>
        </w:rPr>
        <w:t xml:space="preserve">c. Efficiency: Steady State 83%, AFUE 65%, Canada </w:t>
      </w:r>
      <w:proofErr w:type="spellStart"/>
      <w:r w:rsidRPr="008D738B">
        <w:rPr>
          <w:sz w:val="18"/>
          <w:szCs w:val="18"/>
        </w:rPr>
        <w:t>EnerGuide</w:t>
      </w:r>
      <w:proofErr w:type="spellEnd"/>
      <w:r w:rsidRPr="008D738B">
        <w:rPr>
          <w:sz w:val="18"/>
          <w:szCs w:val="18"/>
        </w:rPr>
        <w:t xml:space="preserve"> 65%.</w:t>
      </w:r>
    </w:p>
    <w:p w14:paraId="158F4AFA" w14:textId="77777777" w:rsidR="005F4D6D" w:rsidRPr="008D738B" w:rsidRDefault="005F4D6D" w:rsidP="005F4D6D">
      <w:pPr>
        <w:rPr>
          <w:sz w:val="18"/>
          <w:szCs w:val="18"/>
        </w:rPr>
      </w:pPr>
      <w:r w:rsidRPr="008D738B">
        <w:rPr>
          <w:sz w:val="18"/>
          <w:szCs w:val="18"/>
        </w:rPr>
        <w:t xml:space="preserve">33. Model 8KLX </w:t>
      </w:r>
      <w:proofErr w:type="gramStart"/>
      <w:r w:rsidRPr="008D738B">
        <w:rPr>
          <w:sz w:val="18"/>
          <w:szCs w:val="18"/>
        </w:rPr>
        <w:t>as</w:t>
      </w:r>
      <w:proofErr w:type="gramEnd"/>
      <w:r w:rsidRPr="008D738B">
        <w:rPr>
          <w:sz w:val="18"/>
          <w:szCs w:val="18"/>
        </w:rPr>
        <w:t xml:space="preserve"> manufactured by Heat &amp; Glo.</w:t>
      </w:r>
    </w:p>
    <w:p w14:paraId="353C0A59" w14:textId="77777777" w:rsidR="005F4D6D" w:rsidRPr="008D738B" w:rsidRDefault="005F4D6D" w:rsidP="005F4D6D">
      <w:pPr>
        <w:ind w:left="720"/>
        <w:rPr>
          <w:sz w:val="18"/>
          <w:szCs w:val="18"/>
        </w:rPr>
      </w:pPr>
      <w:r w:rsidRPr="008D738B">
        <w:rPr>
          <w:sz w:val="18"/>
          <w:szCs w:val="18"/>
        </w:rPr>
        <w:t>a. Size: Unit Front Width: 48-1/16" [1221 mm]. Framing Front Width: 49" [1245 mm]. Unit Back Width: 35-3/8” [899 mm]. Framing Back Width: 49" [1245 mm]. Unit Height: 42-7/8" [1089 mm]. Framing Height: 42-1/8" [1070 mm]. Unit Depth: 21-7/16" [545 mm]. Framing Depth: 22" [559 mm]. Glass Size: 41-1/4" x 26-11/16" [1048 X 678 mm].</w:t>
      </w:r>
    </w:p>
    <w:p w14:paraId="5B65D4A4" w14:textId="77777777" w:rsidR="005F4D6D" w:rsidRPr="008D738B" w:rsidRDefault="005F4D6D" w:rsidP="005F4D6D">
      <w:pPr>
        <w:ind w:firstLine="720"/>
        <w:rPr>
          <w:sz w:val="18"/>
          <w:szCs w:val="18"/>
        </w:rPr>
      </w:pPr>
      <w:r w:rsidRPr="008D738B">
        <w:rPr>
          <w:sz w:val="18"/>
          <w:szCs w:val="18"/>
        </w:rPr>
        <w:t>b. BTU/Hour Input: 23,000 - 45,000 BTUs (NG)/ 23,000 - 44,000 BTUs (LP)</w:t>
      </w:r>
    </w:p>
    <w:p w14:paraId="6C9B8F63" w14:textId="77777777" w:rsidR="005F4D6D" w:rsidRPr="008D738B" w:rsidRDefault="005F4D6D" w:rsidP="005F4D6D">
      <w:pPr>
        <w:ind w:firstLine="720"/>
        <w:rPr>
          <w:sz w:val="18"/>
          <w:szCs w:val="18"/>
        </w:rPr>
      </w:pPr>
      <w:r w:rsidRPr="008D738B">
        <w:rPr>
          <w:sz w:val="18"/>
          <w:szCs w:val="18"/>
        </w:rPr>
        <w:t xml:space="preserve">c. Efficiency: Steady State 84%, AFUE 66%, Canada </w:t>
      </w:r>
      <w:proofErr w:type="spellStart"/>
      <w:r w:rsidRPr="008D738B">
        <w:rPr>
          <w:sz w:val="18"/>
          <w:szCs w:val="18"/>
        </w:rPr>
        <w:t>EnerGuide</w:t>
      </w:r>
      <w:proofErr w:type="spellEnd"/>
      <w:r w:rsidRPr="008D738B">
        <w:rPr>
          <w:sz w:val="18"/>
          <w:szCs w:val="18"/>
        </w:rPr>
        <w:t xml:space="preserve"> 68%.</w:t>
      </w:r>
    </w:p>
    <w:p w14:paraId="67351DFE" w14:textId="77777777" w:rsidR="001C484F" w:rsidRPr="008D738B" w:rsidRDefault="001C484F">
      <w:pPr>
        <w:rPr>
          <w:sz w:val="18"/>
          <w:szCs w:val="18"/>
        </w:rPr>
      </w:pPr>
    </w:p>
    <w:sectPr w:rsidR="001C484F" w:rsidRPr="008D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6D"/>
    <w:rsid w:val="001C484F"/>
    <w:rsid w:val="0056585E"/>
    <w:rsid w:val="005F4D6D"/>
    <w:rsid w:val="008D738B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0380"/>
  <w15:chartTrackingRefBased/>
  <w15:docId w15:val="{01F080DC-A9E3-4119-8C44-4D16B1D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6D"/>
  </w:style>
  <w:style w:type="paragraph" w:styleId="Heading1">
    <w:name w:val="heading 1"/>
    <w:basedOn w:val="Normal"/>
    <w:next w:val="Normal"/>
    <w:link w:val="Heading1Char"/>
    <w:uiPriority w:val="9"/>
    <w:qFormat/>
    <w:rsid w:val="005F4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D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D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D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D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D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D6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4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1014</Words>
  <Characters>5784</Characters>
  <Application>Microsoft Office Word</Application>
  <DocSecurity>0</DocSecurity>
  <Lines>48</Lines>
  <Paragraphs>13</Paragraphs>
  <ScaleCrop>false</ScaleCrop>
  <Company>HNI Corporation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2025-08-12T17:56:00Z</dcterms:created>
  <dcterms:modified xsi:type="dcterms:W3CDTF">2025-08-12T18:03:00Z</dcterms:modified>
</cp:coreProperties>
</file>